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F07D3" w14:textId="77777777" w:rsidR="002A4CED" w:rsidRDefault="002A4CED" w:rsidP="002A4CED">
      <w:pPr>
        <w:pStyle w:val="xxxmsonormal"/>
        <w:rPr>
          <w:rFonts w:ascii="Arial" w:hAnsi="Arial" w:cs="Arial"/>
          <w:color w:val="000000"/>
          <w:sz w:val="22"/>
          <w:szCs w:val="22"/>
        </w:rPr>
      </w:pPr>
    </w:p>
    <w:p w14:paraId="2908BFFD" w14:textId="77777777" w:rsidR="002A4CED" w:rsidRDefault="002A4CED" w:rsidP="002A4CED">
      <w:pPr>
        <w:pStyle w:val="xxxmsonormal"/>
        <w:rPr>
          <w:rFonts w:ascii="Arial" w:hAnsi="Arial" w:cs="Arial"/>
          <w:color w:val="000000"/>
          <w:sz w:val="22"/>
          <w:szCs w:val="22"/>
        </w:rPr>
      </w:pPr>
    </w:p>
    <w:p w14:paraId="3D5FBE61" w14:textId="77777777" w:rsidR="00B5438D" w:rsidRDefault="00B5438D" w:rsidP="00B5438D">
      <w:pPr>
        <w:pStyle w:val="xxxmsonormal"/>
        <w:rPr>
          <w:rFonts w:ascii="Arial" w:hAnsi="Arial" w:cs="Arial"/>
          <w:color w:val="000000"/>
          <w:sz w:val="22"/>
          <w:szCs w:val="22"/>
        </w:rPr>
      </w:pPr>
    </w:p>
    <w:p w14:paraId="27438923" w14:textId="77777777" w:rsidR="00B5438D" w:rsidRDefault="00B5438D" w:rsidP="00B5438D">
      <w:pPr>
        <w:pStyle w:val="xxxmsonormal"/>
        <w:rPr>
          <w:rFonts w:ascii="Arial" w:hAnsi="Arial" w:cs="Arial"/>
          <w:color w:val="000000"/>
          <w:sz w:val="22"/>
          <w:szCs w:val="22"/>
        </w:rPr>
      </w:pPr>
    </w:p>
    <w:p w14:paraId="03B8ED12" w14:textId="77777777" w:rsidR="00B5438D" w:rsidRDefault="00B5438D" w:rsidP="00B5438D">
      <w:pPr>
        <w:pStyle w:val="xxxmsonormal"/>
        <w:rPr>
          <w:rFonts w:ascii="Arial" w:hAnsi="Arial" w:cs="Arial"/>
          <w:color w:val="000000"/>
          <w:sz w:val="22"/>
          <w:szCs w:val="22"/>
        </w:rPr>
      </w:pPr>
    </w:p>
    <w:p w14:paraId="333A7B2F" w14:textId="686B6D8E" w:rsidR="00B5438D" w:rsidRPr="00795BA6" w:rsidRDefault="00B5438D" w:rsidP="00B5438D">
      <w:pPr>
        <w:pStyle w:val="xxxmsonormal"/>
        <w:rPr>
          <w:rFonts w:ascii="Arial" w:hAnsi="Arial" w:cs="Arial"/>
          <w:sz w:val="22"/>
          <w:szCs w:val="22"/>
        </w:rPr>
      </w:pPr>
      <w:r w:rsidRPr="00795BA6">
        <w:rPr>
          <w:rFonts w:ascii="Arial" w:hAnsi="Arial" w:cs="Arial"/>
          <w:color w:val="000000"/>
          <w:sz w:val="22"/>
          <w:szCs w:val="22"/>
        </w:rPr>
        <w:t>Beste ouder(s)/verzorger(s), beste [NAAM LEERLING],  </w:t>
      </w:r>
    </w:p>
    <w:p w14:paraId="65947E7B" w14:textId="77777777" w:rsidR="00B5438D" w:rsidRPr="00795BA6" w:rsidRDefault="00B5438D" w:rsidP="00B5438D">
      <w:pPr>
        <w:pStyle w:val="xxxmsonormal"/>
        <w:rPr>
          <w:rFonts w:ascii="Arial" w:hAnsi="Arial" w:cs="Arial"/>
          <w:sz w:val="22"/>
          <w:szCs w:val="22"/>
        </w:rPr>
      </w:pPr>
      <w:r w:rsidRPr="00795BA6">
        <w:rPr>
          <w:rFonts w:ascii="Arial" w:hAnsi="Arial" w:cs="Arial"/>
          <w:color w:val="000000"/>
          <w:sz w:val="22"/>
          <w:szCs w:val="22"/>
        </w:rPr>
        <w:t xml:space="preserve">Afgelopen weken is er hard gewerkt om de invulling van de keuzelessen rond te krijgen. De </w:t>
      </w:r>
      <w:r w:rsidRPr="00795BA6">
        <w:rPr>
          <w:rStyle w:val="markj9h98b9yk"/>
          <w:rFonts w:ascii="Arial" w:eastAsiaTheme="majorEastAsia" w:hAnsi="Arial" w:cs="Arial"/>
          <w:color w:val="000000"/>
          <w:sz w:val="22"/>
          <w:szCs w:val="22"/>
        </w:rPr>
        <w:t>keuzelessen</w:t>
      </w:r>
      <w:r w:rsidRPr="00795BA6">
        <w:rPr>
          <w:rFonts w:ascii="Arial" w:hAnsi="Arial" w:cs="Arial"/>
          <w:color w:val="000000"/>
          <w:sz w:val="22"/>
          <w:szCs w:val="22"/>
        </w:rPr>
        <w:t xml:space="preserve"> zijn extra begeleidingsuren voor leerlingen van klas 2 tot en met 5 die achterstanden in willen halen of een moeite hebben met een bepaald vak.</w:t>
      </w:r>
    </w:p>
    <w:p w14:paraId="0CC52EAC" w14:textId="77777777" w:rsidR="00B5438D" w:rsidRPr="00795BA6" w:rsidRDefault="00B5438D" w:rsidP="00B5438D">
      <w:pPr>
        <w:pStyle w:val="xxxmsonormal"/>
        <w:rPr>
          <w:rFonts w:ascii="Arial" w:hAnsi="Arial" w:cs="Arial"/>
          <w:color w:val="000000" w:themeColor="text1"/>
          <w:sz w:val="22"/>
          <w:szCs w:val="22"/>
        </w:rPr>
      </w:pPr>
      <w:r w:rsidRPr="00795BA6">
        <w:rPr>
          <w:rFonts w:ascii="Arial" w:hAnsi="Arial" w:cs="Arial"/>
          <w:color w:val="000000" w:themeColor="text1"/>
          <w:sz w:val="22"/>
          <w:szCs w:val="22"/>
        </w:rPr>
        <w:t>Vanaf maandag 2 oktober gaat deze begeleiding starten voor mavo 3, havo 4 en havo 5 (mavo 4 start na de buitenlandse reis).</w:t>
      </w:r>
    </w:p>
    <w:p w14:paraId="039C24E0" w14:textId="77777777" w:rsidR="00B5438D" w:rsidRPr="00795BA6" w:rsidRDefault="00B5438D" w:rsidP="00B5438D">
      <w:pPr>
        <w:pStyle w:val="xxxmsonormal"/>
        <w:rPr>
          <w:rFonts w:ascii="Arial" w:hAnsi="Arial" w:cs="Arial"/>
          <w:sz w:val="22"/>
          <w:szCs w:val="22"/>
        </w:rPr>
      </w:pPr>
      <w:r w:rsidRPr="00795BA6">
        <w:rPr>
          <w:rFonts w:ascii="Arial" w:hAnsi="Arial" w:cs="Arial"/>
          <w:color w:val="000000"/>
          <w:sz w:val="22"/>
          <w:szCs w:val="22"/>
        </w:rPr>
        <w:t xml:space="preserve">Voor een </w:t>
      </w:r>
      <w:proofErr w:type="spellStart"/>
      <w:r w:rsidRPr="00795BA6">
        <w:rPr>
          <w:rFonts w:ascii="Arial" w:hAnsi="Arial" w:cs="Arial"/>
          <w:color w:val="000000"/>
          <w:sz w:val="22"/>
          <w:szCs w:val="22"/>
        </w:rPr>
        <w:t>keuzeles</w:t>
      </w:r>
      <w:proofErr w:type="spellEnd"/>
      <w:r w:rsidRPr="00795BA6">
        <w:rPr>
          <w:rFonts w:ascii="Arial" w:hAnsi="Arial" w:cs="Arial"/>
          <w:color w:val="000000"/>
          <w:sz w:val="22"/>
          <w:szCs w:val="22"/>
        </w:rPr>
        <w:t xml:space="preserve"> kun jij jezelf (evenals vorig schooljaar) inschrijven via de Zermelo Web App. Overigens kan een mentor jou ook </w:t>
      </w:r>
      <w:r w:rsidRPr="00795BA6">
        <w:rPr>
          <w:rStyle w:val="markm8e64qtsk"/>
          <w:rFonts w:ascii="Arial" w:hAnsi="Arial" w:cs="Arial"/>
          <w:color w:val="000000"/>
          <w:sz w:val="22"/>
          <w:szCs w:val="22"/>
        </w:rPr>
        <w:t>inschrijven</w:t>
      </w:r>
      <w:r w:rsidRPr="00795BA6">
        <w:rPr>
          <w:rFonts w:ascii="Arial" w:hAnsi="Arial" w:cs="Arial"/>
          <w:color w:val="000000"/>
          <w:sz w:val="22"/>
          <w:szCs w:val="22"/>
        </w:rPr>
        <w:t xml:space="preserve"> voor deze lessen.</w:t>
      </w:r>
    </w:p>
    <w:p w14:paraId="183F552F" w14:textId="77777777" w:rsidR="00B5438D" w:rsidRPr="00795BA6" w:rsidRDefault="00B5438D" w:rsidP="00B5438D">
      <w:pPr>
        <w:pStyle w:val="xxxmsonormal"/>
        <w:rPr>
          <w:rFonts w:ascii="Arial" w:hAnsi="Arial" w:cs="Arial"/>
          <w:sz w:val="22"/>
          <w:szCs w:val="22"/>
        </w:rPr>
      </w:pPr>
      <w:r w:rsidRPr="00795BA6">
        <w:rPr>
          <w:rFonts w:ascii="Arial" w:hAnsi="Arial" w:cs="Arial"/>
          <w:color w:val="000000"/>
          <w:sz w:val="22"/>
          <w:szCs w:val="22"/>
        </w:rPr>
        <w:t>Indien jij jezelf inschrijft, geldt deze inschrijving voor een hele periode en ben je verplicht om naar de les te gaan.</w:t>
      </w:r>
    </w:p>
    <w:p w14:paraId="50B39B34" w14:textId="77777777" w:rsidR="00B5438D" w:rsidRPr="00795BA6" w:rsidRDefault="00B5438D" w:rsidP="00B5438D">
      <w:pPr>
        <w:pStyle w:val="xxxmsonormal"/>
        <w:rPr>
          <w:rFonts w:ascii="Arial" w:hAnsi="Arial" w:cs="Arial"/>
          <w:sz w:val="22"/>
          <w:szCs w:val="22"/>
        </w:rPr>
      </w:pPr>
      <w:r w:rsidRPr="00795BA6">
        <w:rPr>
          <w:rFonts w:ascii="Arial" w:hAnsi="Arial" w:cs="Arial"/>
          <w:color w:val="000000"/>
          <w:sz w:val="22"/>
          <w:szCs w:val="22"/>
        </w:rPr>
        <w:t>De periodisering loopt dit schooljaar als volgt voor mavo 4 en havo 5:</w:t>
      </w:r>
    </w:p>
    <w:p w14:paraId="1555FD66" w14:textId="77777777" w:rsidR="00B5438D" w:rsidRPr="00795BA6" w:rsidRDefault="00B5438D" w:rsidP="00B5438D">
      <w:pPr>
        <w:pStyle w:val="xxxmsonormal"/>
        <w:rPr>
          <w:rFonts w:ascii="Arial" w:hAnsi="Arial" w:cs="Arial"/>
          <w:sz w:val="22"/>
          <w:szCs w:val="22"/>
        </w:rPr>
      </w:pPr>
      <w:r w:rsidRPr="00795BA6">
        <w:rPr>
          <w:rFonts w:ascii="Arial" w:hAnsi="Arial" w:cs="Arial"/>
          <w:color w:val="000000"/>
          <w:sz w:val="22"/>
          <w:szCs w:val="22"/>
        </w:rPr>
        <w:t>Periode 1: Tot en met 29 september &gt; extra mentorlessen voor individuele gesprekken</w:t>
      </w:r>
    </w:p>
    <w:p w14:paraId="1EE6EDED" w14:textId="77777777" w:rsidR="00B5438D" w:rsidRPr="00795BA6" w:rsidRDefault="00B5438D" w:rsidP="00B5438D">
      <w:pPr>
        <w:pStyle w:val="xxxmsonormal"/>
        <w:rPr>
          <w:rFonts w:ascii="Arial" w:hAnsi="Arial" w:cs="Arial"/>
          <w:sz w:val="22"/>
          <w:szCs w:val="22"/>
        </w:rPr>
      </w:pPr>
      <w:r w:rsidRPr="00795BA6">
        <w:rPr>
          <w:rFonts w:ascii="Arial" w:hAnsi="Arial" w:cs="Arial"/>
          <w:color w:val="000000"/>
          <w:sz w:val="22"/>
          <w:szCs w:val="22"/>
        </w:rPr>
        <w:t>Periode 2: 2 oktober t/m 19 januari (keuzelessen)</w:t>
      </w:r>
    </w:p>
    <w:p w14:paraId="37DA8069" w14:textId="4B753A46" w:rsidR="00B5438D" w:rsidRDefault="00B5438D" w:rsidP="00B5438D">
      <w:pPr>
        <w:pStyle w:val="xxxmsonormal"/>
        <w:rPr>
          <w:rFonts w:ascii="Arial" w:hAnsi="Arial" w:cs="Arial"/>
          <w:sz w:val="22"/>
          <w:szCs w:val="22"/>
        </w:rPr>
      </w:pPr>
      <w:r w:rsidRPr="00795BA6">
        <w:rPr>
          <w:rFonts w:ascii="Arial" w:hAnsi="Arial" w:cs="Arial"/>
          <w:color w:val="000000" w:themeColor="text1"/>
          <w:sz w:val="22"/>
          <w:szCs w:val="22"/>
        </w:rPr>
        <w:t>Periode 3: 22 januari t/m 29 maart (keuzelessen)</w:t>
      </w:r>
    </w:p>
    <w:p w14:paraId="584015F6" w14:textId="77777777" w:rsidR="00D64252" w:rsidRPr="0034702A" w:rsidRDefault="00D64252" w:rsidP="00B5438D">
      <w:pPr>
        <w:pStyle w:val="xxxmsonormal"/>
        <w:rPr>
          <w:rFonts w:ascii="Arial" w:hAnsi="Arial" w:cs="Arial"/>
          <w:sz w:val="22"/>
          <w:szCs w:val="22"/>
        </w:rPr>
      </w:pPr>
    </w:p>
    <w:p w14:paraId="547D0DF7" w14:textId="77777777" w:rsidR="00B5438D" w:rsidRPr="00795BA6" w:rsidRDefault="00B5438D" w:rsidP="00B5438D">
      <w:pPr>
        <w:pStyle w:val="xxxmsonormal"/>
        <w:rPr>
          <w:rFonts w:ascii="Arial" w:hAnsi="Arial" w:cs="Arial"/>
          <w:color w:val="000000" w:themeColor="text1"/>
          <w:sz w:val="22"/>
          <w:szCs w:val="22"/>
        </w:rPr>
      </w:pPr>
      <w:r w:rsidRPr="00795BA6">
        <w:rPr>
          <w:rFonts w:ascii="Arial" w:hAnsi="Arial" w:cs="Arial"/>
          <w:color w:val="000000" w:themeColor="text1"/>
          <w:sz w:val="22"/>
          <w:szCs w:val="22"/>
        </w:rPr>
        <w:t>De periodisering voor mavo 3 en havo 4 loopt dit schooljaar als volgt:</w:t>
      </w:r>
    </w:p>
    <w:p w14:paraId="5C8DA40E" w14:textId="77777777" w:rsidR="00B5438D" w:rsidRPr="00795BA6" w:rsidRDefault="00B5438D" w:rsidP="00B5438D">
      <w:pPr>
        <w:pStyle w:val="xxxmsonormal"/>
        <w:rPr>
          <w:rFonts w:ascii="Arial" w:hAnsi="Arial" w:cs="Arial"/>
          <w:color w:val="000000" w:themeColor="text1"/>
          <w:sz w:val="22"/>
          <w:szCs w:val="22"/>
        </w:rPr>
      </w:pPr>
      <w:r w:rsidRPr="00795BA6">
        <w:rPr>
          <w:rFonts w:ascii="Arial" w:hAnsi="Arial" w:cs="Arial"/>
          <w:color w:val="000000" w:themeColor="text1"/>
          <w:sz w:val="22"/>
          <w:szCs w:val="22"/>
        </w:rPr>
        <w:t>Periode 1: Tot en met 29 september &gt; extra mentorlessen voor individuele gesprekken</w:t>
      </w:r>
    </w:p>
    <w:p w14:paraId="40DB996F" w14:textId="77777777" w:rsidR="00B5438D" w:rsidRPr="00795BA6" w:rsidRDefault="00B5438D" w:rsidP="00B5438D">
      <w:pPr>
        <w:pStyle w:val="xxxmsonormal"/>
        <w:rPr>
          <w:rFonts w:ascii="Arial" w:hAnsi="Arial" w:cs="Arial"/>
          <w:color w:val="000000" w:themeColor="text1"/>
          <w:sz w:val="22"/>
          <w:szCs w:val="22"/>
        </w:rPr>
      </w:pPr>
      <w:r w:rsidRPr="00795BA6">
        <w:rPr>
          <w:rFonts w:ascii="Arial" w:hAnsi="Arial" w:cs="Arial"/>
          <w:color w:val="000000" w:themeColor="text1"/>
          <w:sz w:val="22"/>
          <w:szCs w:val="22"/>
        </w:rPr>
        <w:t>Periode 2: 2 oktober t/m 19 januari (keuzelessen)</w:t>
      </w:r>
    </w:p>
    <w:p w14:paraId="439A03D3" w14:textId="77777777" w:rsidR="00B5438D" w:rsidRPr="00795BA6" w:rsidRDefault="00B5438D" w:rsidP="00B5438D">
      <w:pPr>
        <w:pStyle w:val="xxxmsonormal"/>
        <w:rPr>
          <w:rFonts w:ascii="Arial" w:hAnsi="Arial" w:cs="Arial"/>
          <w:color w:val="000000" w:themeColor="text1"/>
          <w:sz w:val="22"/>
          <w:szCs w:val="22"/>
        </w:rPr>
      </w:pPr>
      <w:r w:rsidRPr="00795BA6">
        <w:rPr>
          <w:rFonts w:ascii="Arial" w:hAnsi="Arial" w:cs="Arial"/>
          <w:color w:val="000000" w:themeColor="text1"/>
          <w:sz w:val="22"/>
          <w:szCs w:val="22"/>
        </w:rPr>
        <w:t>Periode 3: 22 januari t/m 29 maart (keuzelessen)</w:t>
      </w:r>
    </w:p>
    <w:p w14:paraId="0691A0F4" w14:textId="77777777" w:rsidR="00B5438D" w:rsidRPr="00795BA6" w:rsidRDefault="00B5438D" w:rsidP="00B5438D">
      <w:pPr>
        <w:pStyle w:val="xxxmsonormal"/>
        <w:rPr>
          <w:rFonts w:ascii="Arial" w:hAnsi="Arial" w:cs="Arial"/>
          <w:color w:val="000000" w:themeColor="text1"/>
          <w:sz w:val="22"/>
          <w:szCs w:val="22"/>
        </w:rPr>
      </w:pPr>
      <w:r w:rsidRPr="00795BA6">
        <w:rPr>
          <w:rFonts w:ascii="Arial" w:hAnsi="Arial" w:cs="Arial"/>
          <w:color w:val="000000" w:themeColor="text1"/>
          <w:sz w:val="22"/>
          <w:szCs w:val="22"/>
        </w:rPr>
        <w:t>Periode 4: 2 april t/m 14 juni (keuzelessen)</w:t>
      </w:r>
    </w:p>
    <w:p w14:paraId="1BD86851" w14:textId="77777777" w:rsidR="00B5438D" w:rsidRPr="00795BA6" w:rsidRDefault="00B5438D" w:rsidP="00B5438D">
      <w:pPr>
        <w:pStyle w:val="xxxmsonormal"/>
        <w:rPr>
          <w:rFonts w:ascii="Arial" w:hAnsi="Arial" w:cs="Arial"/>
          <w:color w:val="000000" w:themeColor="text1"/>
          <w:sz w:val="22"/>
          <w:szCs w:val="22"/>
        </w:rPr>
      </w:pPr>
    </w:p>
    <w:p w14:paraId="58269D54" w14:textId="77777777" w:rsidR="00B5438D" w:rsidRPr="00795BA6" w:rsidRDefault="00B5438D" w:rsidP="00B5438D">
      <w:pPr>
        <w:pStyle w:val="xxxmsonormal"/>
        <w:rPr>
          <w:rFonts w:ascii="Arial" w:hAnsi="Arial" w:cs="Arial"/>
          <w:sz w:val="22"/>
          <w:szCs w:val="22"/>
        </w:rPr>
      </w:pPr>
      <w:r w:rsidRPr="00795BA6">
        <w:rPr>
          <w:rStyle w:val="markm8e64qtsk"/>
          <w:rFonts w:ascii="Arial" w:hAnsi="Arial" w:cs="Arial"/>
          <w:color w:val="000000" w:themeColor="text1"/>
          <w:sz w:val="22"/>
          <w:szCs w:val="22"/>
        </w:rPr>
        <w:t>Inschrijven</w:t>
      </w:r>
      <w:r w:rsidRPr="00795BA6">
        <w:rPr>
          <w:rFonts w:ascii="Arial" w:hAnsi="Arial" w:cs="Arial"/>
          <w:color w:val="000000" w:themeColor="text1"/>
          <w:sz w:val="22"/>
          <w:szCs w:val="22"/>
        </w:rPr>
        <w:t xml:space="preserve"> voor periode 2 kan vanaf donderdag 27 september met behulp van de Zermelo Web App.</w:t>
      </w:r>
    </w:p>
    <w:p w14:paraId="5C6E784E" w14:textId="77777777" w:rsidR="00B5438D" w:rsidRPr="00795BA6" w:rsidRDefault="00B5438D" w:rsidP="00B5438D">
      <w:pPr>
        <w:pStyle w:val="xxxmsonormal"/>
        <w:rPr>
          <w:rFonts w:ascii="Arial" w:hAnsi="Arial" w:cs="Arial"/>
          <w:sz w:val="22"/>
          <w:szCs w:val="22"/>
        </w:rPr>
      </w:pPr>
      <w:r>
        <w:rPr>
          <w:rFonts w:ascii="Arial" w:hAnsi="Arial" w:cs="Arial"/>
          <w:color w:val="000000"/>
          <w:sz w:val="22"/>
          <w:szCs w:val="22"/>
        </w:rPr>
        <w:t xml:space="preserve">Hoe je de keuzelessen kunt kiezen in de Zermelo </w:t>
      </w:r>
      <w:proofErr w:type="spellStart"/>
      <w:r>
        <w:rPr>
          <w:rFonts w:ascii="Arial" w:hAnsi="Arial" w:cs="Arial"/>
          <w:color w:val="000000"/>
          <w:sz w:val="22"/>
          <w:szCs w:val="22"/>
        </w:rPr>
        <w:t>WebApp</w:t>
      </w:r>
      <w:proofErr w:type="spellEnd"/>
      <w:r>
        <w:rPr>
          <w:rFonts w:ascii="Arial" w:hAnsi="Arial" w:cs="Arial"/>
          <w:color w:val="000000"/>
          <w:sz w:val="22"/>
          <w:szCs w:val="22"/>
        </w:rPr>
        <w:t xml:space="preserve"> zie je via onderstaande link</w:t>
      </w:r>
      <w:r w:rsidRPr="00795BA6">
        <w:rPr>
          <w:rFonts w:ascii="Arial" w:hAnsi="Arial" w:cs="Arial"/>
          <w:color w:val="000000"/>
          <w:sz w:val="22"/>
          <w:szCs w:val="22"/>
        </w:rPr>
        <w:t>:</w:t>
      </w:r>
    </w:p>
    <w:p w14:paraId="150A2B8B" w14:textId="77777777" w:rsidR="00B5438D" w:rsidRPr="00795BA6" w:rsidRDefault="00B5438D" w:rsidP="00B5438D">
      <w:pPr>
        <w:pStyle w:val="xxxmsonormal"/>
        <w:rPr>
          <w:rFonts w:ascii="Arial" w:hAnsi="Arial" w:cs="Arial"/>
          <w:b/>
          <w:bCs/>
          <w:color w:val="000000"/>
          <w:sz w:val="22"/>
          <w:szCs w:val="22"/>
        </w:rPr>
      </w:pPr>
      <w:hyperlink r:id="rId10" w:history="1">
        <w:r w:rsidRPr="00795BA6">
          <w:rPr>
            <w:rStyle w:val="Hyperlink"/>
            <w:rFonts w:ascii="Arial" w:hAnsi="Arial" w:cs="Arial"/>
            <w:b/>
            <w:bCs/>
            <w:sz w:val="22"/>
            <w:szCs w:val="22"/>
            <w:highlight w:val="yellow"/>
          </w:rPr>
          <w:t>LINK</w:t>
        </w:r>
      </w:hyperlink>
    </w:p>
    <w:p w14:paraId="423539DB" w14:textId="77777777" w:rsidR="00B5438D" w:rsidRPr="00795BA6" w:rsidRDefault="00B5438D" w:rsidP="00B5438D">
      <w:pPr>
        <w:pStyle w:val="xxxmsonormal"/>
        <w:rPr>
          <w:rFonts w:ascii="Arial" w:hAnsi="Arial" w:cs="Arial"/>
          <w:sz w:val="22"/>
          <w:szCs w:val="22"/>
        </w:rPr>
      </w:pPr>
      <w:r w:rsidRPr="00795BA6">
        <w:rPr>
          <w:rFonts w:ascii="Arial" w:hAnsi="Arial" w:cs="Arial"/>
          <w:color w:val="000000"/>
          <w:sz w:val="22"/>
          <w:szCs w:val="22"/>
        </w:rPr>
        <w:t xml:space="preserve">Alléén de </w:t>
      </w:r>
      <w:r w:rsidRPr="00795BA6">
        <w:rPr>
          <w:rStyle w:val="markj9h98b9yk"/>
          <w:rFonts w:ascii="Arial" w:eastAsiaTheme="majorEastAsia" w:hAnsi="Arial" w:cs="Arial"/>
          <w:color w:val="000000"/>
          <w:sz w:val="22"/>
          <w:szCs w:val="22"/>
        </w:rPr>
        <w:t>keuzelessen</w:t>
      </w:r>
      <w:r w:rsidRPr="00795BA6">
        <w:rPr>
          <w:rFonts w:ascii="Arial" w:hAnsi="Arial" w:cs="Arial"/>
          <w:color w:val="000000"/>
          <w:sz w:val="22"/>
          <w:szCs w:val="22"/>
        </w:rPr>
        <w:t xml:space="preserve">, die op een vrij lesmoment voor jou vallen, zie je in Zermelo en alleen dáárvoor kun jij jezelf </w:t>
      </w:r>
      <w:r w:rsidRPr="00795BA6">
        <w:rPr>
          <w:rStyle w:val="markm8e64qtsk"/>
          <w:rFonts w:ascii="Arial" w:hAnsi="Arial" w:cs="Arial"/>
          <w:color w:val="000000"/>
          <w:sz w:val="22"/>
          <w:szCs w:val="22"/>
        </w:rPr>
        <w:t>inschrijven</w:t>
      </w:r>
      <w:r w:rsidRPr="00795BA6">
        <w:rPr>
          <w:rFonts w:ascii="Arial" w:hAnsi="Arial" w:cs="Arial"/>
          <w:color w:val="000000"/>
          <w:sz w:val="22"/>
          <w:szCs w:val="22"/>
        </w:rPr>
        <w:t>.</w:t>
      </w:r>
    </w:p>
    <w:p w14:paraId="0EF94F8B" w14:textId="77777777" w:rsidR="00B5438D" w:rsidRPr="00795BA6" w:rsidRDefault="00B5438D" w:rsidP="00B5438D">
      <w:pPr>
        <w:pStyle w:val="xxxmsonormal"/>
        <w:rPr>
          <w:rFonts w:ascii="Arial" w:hAnsi="Arial" w:cs="Arial"/>
          <w:color w:val="000000" w:themeColor="text1"/>
          <w:sz w:val="22"/>
          <w:szCs w:val="22"/>
        </w:rPr>
      </w:pPr>
      <w:r w:rsidRPr="00795BA6">
        <w:rPr>
          <w:rFonts w:ascii="Arial" w:hAnsi="Arial" w:cs="Arial"/>
          <w:color w:val="000000" w:themeColor="text1"/>
          <w:sz w:val="22"/>
          <w:szCs w:val="22"/>
        </w:rPr>
        <w:t xml:space="preserve">De meeste </w:t>
      </w:r>
      <w:r w:rsidRPr="00795BA6">
        <w:rPr>
          <w:rStyle w:val="markj9h98b9yk"/>
          <w:rFonts w:ascii="Arial" w:eastAsiaTheme="majorEastAsia" w:hAnsi="Arial" w:cs="Arial"/>
          <w:color w:val="000000" w:themeColor="text1"/>
          <w:sz w:val="22"/>
          <w:szCs w:val="22"/>
        </w:rPr>
        <w:t>keuzelessen</w:t>
      </w:r>
      <w:r w:rsidRPr="00795BA6">
        <w:rPr>
          <w:rFonts w:ascii="Arial" w:hAnsi="Arial" w:cs="Arial"/>
          <w:color w:val="000000" w:themeColor="text1"/>
          <w:sz w:val="22"/>
          <w:szCs w:val="22"/>
        </w:rPr>
        <w:t xml:space="preserve"> zullen gegeven worden tijdens het negende lesuur (15.30-16.15 uur), maar het kan ook vóórkomen dat de lesuren gegeven worden op een ander moment in de week. Deze lessen zijn ingeroosterd op de lesuren waarop docenten beschikbaar zijn in combinatie met de hoogste bezettingsgraad.</w:t>
      </w:r>
    </w:p>
    <w:p w14:paraId="0D6D37D4" w14:textId="77777777" w:rsidR="00B5438D" w:rsidRPr="00795BA6" w:rsidRDefault="00B5438D" w:rsidP="00B5438D">
      <w:pPr>
        <w:pStyle w:val="xxxmsonormal"/>
        <w:rPr>
          <w:rFonts w:ascii="Arial" w:hAnsi="Arial" w:cs="Arial"/>
          <w:sz w:val="22"/>
          <w:szCs w:val="22"/>
        </w:rPr>
      </w:pPr>
      <w:r w:rsidRPr="00795BA6">
        <w:rPr>
          <w:rFonts w:ascii="Arial" w:hAnsi="Arial" w:cs="Arial"/>
          <w:color w:val="000000"/>
          <w:sz w:val="22"/>
          <w:szCs w:val="22"/>
        </w:rPr>
        <w:t xml:space="preserve">Indien jij bent ingedeeld bij een </w:t>
      </w:r>
      <w:proofErr w:type="spellStart"/>
      <w:r w:rsidRPr="00795BA6">
        <w:rPr>
          <w:rStyle w:val="markj9h98b9yk"/>
          <w:rFonts w:ascii="Arial" w:eastAsiaTheme="majorEastAsia" w:hAnsi="Arial" w:cs="Arial"/>
          <w:color w:val="000000"/>
          <w:sz w:val="22"/>
          <w:szCs w:val="22"/>
        </w:rPr>
        <w:t>keuzeles</w:t>
      </w:r>
      <w:proofErr w:type="spellEnd"/>
      <w:r w:rsidRPr="00795BA6">
        <w:rPr>
          <w:rFonts w:ascii="Arial" w:hAnsi="Arial" w:cs="Arial"/>
          <w:color w:val="000000"/>
          <w:sz w:val="22"/>
          <w:szCs w:val="22"/>
        </w:rPr>
        <w:t xml:space="preserve"> zal dit lesuur verschijnen in het rooster in Zermelo en SOM. </w:t>
      </w:r>
    </w:p>
    <w:p w14:paraId="3054149E" w14:textId="07191391" w:rsidR="002A4CED" w:rsidRPr="00D64252" w:rsidRDefault="00B5438D" w:rsidP="002A4CED">
      <w:pPr>
        <w:pStyle w:val="xxxmsonormal"/>
        <w:rPr>
          <w:rFonts w:ascii="Arial" w:hAnsi="Arial" w:cs="Arial"/>
          <w:sz w:val="22"/>
          <w:szCs w:val="22"/>
        </w:rPr>
      </w:pPr>
      <w:r w:rsidRPr="00795BA6">
        <w:rPr>
          <w:rFonts w:ascii="Arial" w:hAnsi="Arial" w:cs="Arial"/>
          <w:color w:val="000000"/>
          <w:sz w:val="22"/>
          <w:szCs w:val="22"/>
        </w:rPr>
        <w:t xml:space="preserve">De </w:t>
      </w:r>
      <w:r w:rsidRPr="00795BA6">
        <w:rPr>
          <w:rStyle w:val="markj9h98b9yk"/>
          <w:rFonts w:ascii="Arial" w:eastAsiaTheme="majorEastAsia" w:hAnsi="Arial" w:cs="Arial"/>
          <w:color w:val="000000"/>
          <w:sz w:val="22"/>
          <w:szCs w:val="22"/>
        </w:rPr>
        <w:t>keuzelessen</w:t>
      </w:r>
      <w:r w:rsidRPr="00795BA6">
        <w:rPr>
          <w:rFonts w:ascii="Arial" w:hAnsi="Arial" w:cs="Arial"/>
          <w:color w:val="000000"/>
          <w:sz w:val="22"/>
          <w:szCs w:val="22"/>
        </w:rPr>
        <w:t xml:space="preserve"> worden gegeven door eigen docenten in veelal kleinere groepen, waardoor we de kwaliteit van de lessen kunnen waarborgen. </w:t>
      </w:r>
    </w:p>
    <w:p w14:paraId="426A211C" w14:textId="158DECD6" w:rsidR="002A4CED" w:rsidRPr="004744CF" w:rsidRDefault="002A4CED" w:rsidP="002A4CED">
      <w:pPr>
        <w:pStyle w:val="xxxmsonormal"/>
        <w:rPr>
          <w:rFonts w:ascii="Arial" w:hAnsi="Arial" w:cs="Arial"/>
          <w:sz w:val="22"/>
          <w:szCs w:val="22"/>
        </w:rPr>
      </w:pPr>
      <w:r w:rsidRPr="004744CF">
        <w:rPr>
          <w:rFonts w:ascii="Arial" w:hAnsi="Arial" w:cs="Arial"/>
          <w:color w:val="000000"/>
          <w:sz w:val="22"/>
          <w:szCs w:val="22"/>
        </w:rPr>
        <w:t>Wij hopen je zo voldoende te hebben geïnformeerd.</w:t>
      </w:r>
    </w:p>
    <w:p w14:paraId="7C85161F" w14:textId="77777777" w:rsidR="002A4CED" w:rsidRPr="004744CF" w:rsidRDefault="002A4CED" w:rsidP="002A4CED">
      <w:pPr>
        <w:pStyle w:val="xxxmsonormal"/>
        <w:rPr>
          <w:rFonts w:ascii="Arial" w:hAnsi="Arial" w:cs="Arial"/>
          <w:sz w:val="22"/>
          <w:szCs w:val="22"/>
        </w:rPr>
      </w:pPr>
      <w:r w:rsidRPr="004744CF">
        <w:rPr>
          <w:rFonts w:ascii="Arial" w:hAnsi="Arial" w:cs="Arial"/>
          <w:color w:val="000000"/>
          <w:sz w:val="22"/>
          <w:szCs w:val="22"/>
        </w:rPr>
        <w:t>Met vriendelijke groet, </w:t>
      </w:r>
    </w:p>
    <w:p w14:paraId="18AE9322" w14:textId="77777777" w:rsidR="002A4CED" w:rsidRPr="004744CF" w:rsidRDefault="002A4CED" w:rsidP="002A4CED">
      <w:pPr>
        <w:pStyle w:val="xxxmsonormal"/>
        <w:rPr>
          <w:rFonts w:ascii="Arial" w:hAnsi="Arial" w:cs="Arial"/>
          <w:sz w:val="22"/>
          <w:szCs w:val="22"/>
        </w:rPr>
      </w:pPr>
    </w:p>
    <w:p w14:paraId="7C4F3A2B" w14:textId="77777777" w:rsidR="002A4CED" w:rsidRPr="00D25D8D" w:rsidRDefault="002A4CED" w:rsidP="002A4CED">
      <w:pPr>
        <w:pStyle w:val="xxxmsonormal"/>
        <w:rPr>
          <w:rFonts w:ascii="Arial" w:hAnsi="Arial" w:cs="Arial"/>
          <w:sz w:val="22"/>
          <w:szCs w:val="22"/>
        </w:rPr>
      </w:pPr>
      <w:r w:rsidRPr="00D25D8D">
        <w:rPr>
          <w:rFonts w:ascii="Arial" w:hAnsi="Arial" w:cs="Arial"/>
          <w:color w:val="000000"/>
          <w:sz w:val="22"/>
          <w:szCs w:val="22"/>
        </w:rPr>
        <w:t>Schoolleiding Hooghuis locatie Mondriaan </w:t>
      </w:r>
    </w:p>
    <w:p w14:paraId="06777404" w14:textId="77777777" w:rsidR="002A4CED" w:rsidRPr="00D25D8D" w:rsidRDefault="002A4CED" w:rsidP="002A4CED">
      <w:pPr>
        <w:rPr>
          <w:rFonts w:ascii="Calibri" w:eastAsia="Calibri" w:hAnsi="Calibri" w:cs="Calibri"/>
          <w:noProof/>
          <w:sz w:val="22"/>
          <w:szCs w:val="22"/>
        </w:rPr>
      </w:pPr>
      <w:r w:rsidRPr="00D25D8D">
        <w:rPr>
          <w:rFonts w:ascii="Arial" w:eastAsia="Calibri" w:hAnsi="Arial" w:cs="Arial"/>
          <w:noProof/>
          <w:color w:val="000000"/>
          <w:sz w:val="22"/>
          <w:szCs w:val="22"/>
        </w:rPr>
        <w:t> </w:t>
      </w:r>
    </w:p>
    <w:p w14:paraId="2FAA829D" w14:textId="77777777" w:rsidR="002A4CED" w:rsidRPr="00D25D8D" w:rsidRDefault="002A4CED" w:rsidP="002A4CED">
      <w:pPr>
        <w:rPr>
          <w:rFonts w:ascii="Calibri" w:eastAsia="Calibri" w:hAnsi="Calibri" w:cs="Calibri"/>
          <w:noProof/>
          <w:sz w:val="22"/>
          <w:szCs w:val="22"/>
        </w:rPr>
      </w:pPr>
      <w:r w:rsidRPr="00D25D8D">
        <w:rPr>
          <w:rFonts w:ascii="Arial" w:eastAsia="Calibri" w:hAnsi="Arial" w:cs="Arial"/>
          <w:noProof/>
          <w:color w:val="000000"/>
          <w:sz w:val="22"/>
          <w:szCs w:val="22"/>
        </w:rPr>
        <w:t> </w:t>
      </w:r>
    </w:p>
    <w:p w14:paraId="3B618D9D" w14:textId="77777777" w:rsidR="002A4CED" w:rsidRPr="00D25D8D" w:rsidRDefault="002A4CED" w:rsidP="002A4CED">
      <w:pPr>
        <w:rPr>
          <w:rFonts w:ascii="Calibri" w:eastAsia="Calibri" w:hAnsi="Calibri" w:cs="Calibri"/>
          <w:noProof/>
          <w:sz w:val="22"/>
          <w:szCs w:val="22"/>
        </w:rPr>
      </w:pPr>
      <w:r w:rsidRPr="00D25D8D">
        <w:rPr>
          <w:rFonts w:ascii="Arial" w:eastAsia="Calibri" w:hAnsi="Arial" w:cs="Arial"/>
          <w:noProof/>
          <w:color w:val="000000"/>
          <w:sz w:val="22"/>
          <w:szCs w:val="22"/>
        </w:rPr>
        <w:t> </w:t>
      </w:r>
    </w:p>
    <w:p w14:paraId="28828BF0" w14:textId="77777777" w:rsidR="002A4CED" w:rsidRPr="00D25D8D" w:rsidRDefault="002A4CED" w:rsidP="002A4CED">
      <w:pPr>
        <w:rPr>
          <w:rFonts w:ascii="Calibri" w:eastAsia="Calibri" w:hAnsi="Calibri" w:cs="Calibri"/>
          <w:noProof/>
          <w:sz w:val="22"/>
          <w:szCs w:val="22"/>
        </w:rPr>
      </w:pPr>
      <w:r w:rsidRPr="00D25D8D">
        <w:rPr>
          <w:rFonts w:ascii="Arial" w:eastAsia="Calibri" w:hAnsi="Arial" w:cs="Arial"/>
          <w:noProof/>
          <w:color w:val="000000"/>
          <w:sz w:val="22"/>
          <w:szCs w:val="22"/>
        </w:rPr>
        <w:drawing>
          <wp:inline distT="0" distB="0" distL="0" distR="0" wp14:anchorId="23384CC9" wp14:editId="41E67264">
            <wp:extent cx="1924050" cy="619125"/>
            <wp:effectExtent l="0" t="0" r="0" b="9525"/>
            <wp:docPr id="988414396" name="Afbeelding 2" descr="Locatie Mondriaan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Afbeelding 1" descr="Locatie Mondriaan Colle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619125"/>
                    </a:xfrm>
                    <a:prstGeom prst="rect">
                      <a:avLst/>
                    </a:prstGeom>
                    <a:noFill/>
                    <a:ln>
                      <a:noFill/>
                    </a:ln>
                  </pic:spPr>
                </pic:pic>
              </a:graphicData>
            </a:graphic>
          </wp:inline>
        </w:drawing>
      </w:r>
    </w:p>
    <w:p w14:paraId="333F501A" w14:textId="77777777" w:rsidR="002A4CED" w:rsidRPr="00D25D8D" w:rsidRDefault="002A4CED" w:rsidP="002A4CED">
      <w:pPr>
        <w:rPr>
          <w:rFonts w:ascii="Calibri" w:eastAsia="Calibri" w:hAnsi="Calibri" w:cs="Calibri"/>
          <w:noProof/>
          <w:sz w:val="22"/>
          <w:szCs w:val="22"/>
        </w:rPr>
      </w:pPr>
      <w:r w:rsidRPr="00D25D8D">
        <w:rPr>
          <w:rFonts w:ascii="Arial" w:eastAsia="Calibri" w:hAnsi="Arial" w:cs="Arial"/>
          <w:noProof/>
          <w:color w:val="000000"/>
          <w:sz w:val="22"/>
          <w:szCs w:val="22"/>
        </w:rPr>
        <w:t> </w:t>
      </w:r>
    </w:p>
    <w:p w14:paraId="1EF0CE16" w14:textId="77777777" w:rsidR="002A4CED" w:rsidRPr="00D25D8D" w:rsidRDefault="002A4CED" w:rsidP="002A4CED">
      <w:pPr>
        <w:rPr>
          <w:rFonts w:ascii="Calibri" w:eastAsia="Calibri" w:hAnsi="Calibri" w:cs="Calibri"/>
          <w:noProof/>
          <w:sz w:val="22"/>
          <w:szCs w:val="22"/>
        </w:rPr>
      </w:pPr>
      <w:r w:rsidRPr="00D25D8D">
        <w:rPr>
          <w:rFonts w:ascii="Arial" w:eastAsia="Calibri" w:hAnsi="Arial" w:cs="Arial"/>
          <w:noProof/>
          <w:color w:val="000000"/>
          <w:sz w:val="22"/>
          <w:szCs w:val="22"/>
        </w:rPr>
        <w:t>Mondriaanlaan 1</w:t>
      </w:r>
      <w:r w:rsidRPr="00D25D8D">
        <w:rPr>
          <w:rFonts w:ascii="Arial" w:eastAsia="Calibri" w:hAnsi="Arial" w:cs="Arial"/>
          <w:noProof/>
          <w:color w:val="000000"/>
          <w:sz w:val="22"/>
          <w:szCs w:val="22"/>
        </w:rPr>
        <w:br/>
        <w:t>5342 CN Oss</w:t>
      </w:r>
      <w:r w:rsidRPr="00D25D8D">
        <w:rPr>
          <w:rFonts w:ascii="Arial" w:eastAsia="Calibri" w:hAnsi="Arial" w:cs="Arial"/>
          <w:noProof/>
          <w:color w:val="000000"/>
          <w:sz w:val="22"/>
          <w:szCs w:val="22"/>
        </w:rPr>
        <w:br/>
        <w:t xml:space="preserve">0412 - 224 190 </w:t>
      </w:r>
    </w:p>
    <w:p w14:paraId="171EF743" w14:textId="77777777" w:rsidR="002A4CED" w:rsidRPr="00D25D8D" w:rsidRDefault="002A4CED" w:rsidP="002A4CED">
      <w:pPr>
        <w:rPr>
          <w:rFonts w:ascii="Calibri" w:eastAsia="Calibri" w:hAnsi="Calibri" w:cs="Calibri"/>
          <w:noProof/>
          <w:sz w:val="22"/>
          <w:szCs w:val="22"/>
        </w:rPr>
      </w:pPr>
      <w:r w:rsidRPr="00D25D8D">
        <w:rPr>
          <w:rFonts w:ascii="Arial" w:eastAsia="Calibri" w:hAnsi="Arial" w:cs="Arial"/>
          <w:noProof/>
          <w:color w:val="000000"/>
          <w:sz w:val="22"/>
          <w:szCs w:val="22"/>
        </w:rPr>
        <w:drawing>
          <wp:inline distT="0" distB="0" distL="0" distR="0" wp14:anchorId="40BF4915" wp14:editId="056393E8">
            <wp:extent cx="3781425" cy="809625"/>
            <wp:effectExtent l="0" t="0" r="9525" b="9525"/>
            <wp:docPr id="651938999" name="Afbeelding 1" descr="Afbeelding met Lettertype, Graphics, lijn,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938999" name="Afbeelding 1" descr="Afbeelding met Lettertype, Graphics, lijn, schermopname&#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1425" cy="809625"/>
                    </a:xfrm>
                    <a:prstGeom prst="rect">
                      <a:avLst/>
                    </a:prstGeom>
                    <a:noFill/>
                    <a:ln>
                      <a:noFill/>
                    </a:ln>
                  </pic:spPr>
                </pic:pic>
              </a:graphicData>
            </a:graphic>
          </wp:inline>
        </w:drawing>
      </w:r>
    </w:p>
    <w:p w14:paraId="7F496210" w14:textId="77777777" w:rsidR="00F34ADE" w:rsidRPr="0060247F" w:rsidRDefault="00F34ADE" w:rsidP="00F67DF0">
      <w:pPr>
        <w:ind w:right="-427"/>
        <w:rPr>
          <w:rFonts w:ascii="Arial" w:eastAsia="Times New Roman" w:hAnsi="Arial" w:cs="Arial"/>
          <w:color w:val="000000"/>
          <w:sz w:val="22"/>
          <w:szCs w:val="22"/>
        </w:rPr>
      </w:pPr>
    </w:p>
    <w:sectPr w:rsidR="00F34ADE" w:rsidRPr="0060247F" w:rsidSect="00E272DD">
      <w:headerReference w:type="default" r:id="rId13"/>
      <w:headerReference w:type="first" r:id="rId14"/>
      <w:pgSz w:w="11901" w:h="16817"/>
      <w:pgMar w:top="1417" w:right="1417" w:bottom="1417" w:left="141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C9875" w14:textId="77777777" w:rsidR="00D93B35" w:rsidRDefault="00D93B35" w:rsidP="006D4E23">
      <w:r>
        <w:separator/>
      </w:r>
    </w:p>
  </w:endnote>
  <w:endnote w:type="continuationSeparator" w:id="0">
    <w:p w14:paraId="2529A5C4" w14:textId="77777777" w:rsidR="00D93B35" w:rsidRDefault="00D93B35" w:rsidP="006D4E23">
      <w:r>
        <w:continuationSeparator/>
      </w:r>
    </w:p>
  </w:endnote>
  <w:endnote w:type="continuationNotice" w:id="1">
    <w:p w14:paraId="443986DC" w14:textId="77777777" w:rsidR="00D93B35" w:rsidRDefault="00D93B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Line Draw">
    <w:altName w:val="Courier New"/>
    <w:panose1 w:val="00000000000000000000"/>
    <w:charset w:val="00"/>
    <w:family w:val="moder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EB3C1" w14:textId="77777777" w:rsidR="00D93B35" w:rsidRDefault="00D93B35" w:rsidP="006D4E23">
      <w:r>
        <w:separator/>
      </w:r>
    </w:p>
  </w:footnote>
  <w:footnote w:type="continuationSeparator" w:id="0">
    <w:p w14:paraId="039074E4" w14:textId="77777777" w:rsidR="00D93B35" w:rsidRDefault="00D93B35" w:rsidP="006D4E23">
      <w:r>
        <w:continuationSeparator/>
      </w:r>
    </w:p>
  </w:footnote>
  <w:footnote w:type="continuationNotice" w:id="1">
    <w:p w14:paraId="6FF9A6CC" w14:textId="77777777" w:rsidR="00D93B35" w:rsidRDefault="00D93B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F5B4" w14:textId="77777777" w:rsidR="006D4E23" w:rsidRDefault="006D4E23">
    <w:pPr>
      <w:pStyle w:val="Koptekst"/>
    </w:pPr>
    <w:r>
      <w:rPr>
        <w:rFonts w:hint="eastAsia"/>
        <w:noProof/>
      </w:rPr>
      <w:drawing>
        <wp:anchor distT="0" distB="0" distL="114300" distR="114300" simplePos="0" relativeHeight="251658240" behindDoc="1" locked="0" layoutInCell="1" allowOverlap="1" wp14:anchorId="2DE65702" wp14:editId="78A4B87F">
          <wp:simplePos x="0" y="0"/>
          <wp:positionH relativeFrom="page">
            <wp:posOffset>0</wp:posOffset>
          </wp:positionH>
          <wp:positionV relativeFrom="page">
            <wp:posOffset>0</wp:posOffset>
          </wp:positionV>
          <wp:extent cx="7569200" cy="106934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HEESCH0001 Briefpapier_2.eps"/>
                  <pic:cNvPicPr/>
                </pic:nvPicPr>
                <pic:blipFill>
                  <a:blip r:embed="rId1">
                    <a:extLst>
                      <a:ext uri="{28A0092B-C50C-407E-A947-70E740481C1C}">
                        <a14:useLocalDpi xmlns:a14="http://schemas.microsoft.com/office/drawing/2010/main" val="0"/>
                      </a:ext>
                    </a:extLst>
                  </a:blip>
                  <a:stretch>
                    <a:fillRect/>
                  </a:stretch>
                </pic:blipFill>
                <pic:spPr>
                  <a:xfrm>
                    <a:off x="0" y="0"/>
                    <a:ext cx="7569200" cy="10693400"/>
                  </a:xfrm>
                  <a:prstGeom prst="rect">
                    <a:avLst/>
                  </a:prstGeom>
                  <a:extLst>
                    <a:ext uri="{FAA26D3D-D897-4be2-8F04-BA451C77F1D7}">
                      <ma14:placeholderFlag xmlns:a14="http://schemas.microsoft.com/office/drawing/2010/main"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129D" w14:textId="77777777" w:rsidR="006D4E23" w:rsidRDefault="006D4E23">
    <w:pPr>
      <w:pStyle w:val="Koptekst"/>
    </w:pPr>
    <w:r>
      <w:rPr>
        <w:rFonts w:hint="eastAsia"/>
        <w:noProof/>
      </w:rPr>
      <w:drawing>
        <wp:anchor distT="0" distB="0" distL="114300" distR="114300" simplePos="0" relativeHeight="251658241" behindDoc="1" locked="0" layoutInCell="1" allowOverlap="1" wp14:anchorId="6246D8FF" wp14:editId="52FF8806">
          <wp:simplePos x="0" y="0"/>
          <wp:positionH relativeFrom="page">
            <wp:posOffset>0</wp:posOffset>
          </wp:positionH>
          <wp:positionV relativeFrom="page">
            <wp:posOffset>0</wp:posOffset>
          </wp:positionV>
          <wp:extent cx="7569200" cy="1069340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HEESCH0001 Briefpapier_1.eps"/>
                  <pic:cNvPicPr/>
                </pic:nvPicPr>
                <pic:blipFill>
                  <a:blip r:embed="rId1">
                    <a:extLst>
                      <a:ext uri="{28A0092B-C50C-407E-A947-70E740481C1C}">
                        <a14:useLocalDpi xmlns:a14="http://schemas.microsoft.com/office/drawing/2010/main" val="0"/>
                      </a:ext>
                    </a:extLst>
                  </a:blip>
                  <a:stretch>
                    <a:fillRect/>
                  </a:stretch>
                </pic:blipFill>
                <pic:spPr>
                  <a:xfrm>
                    <a:off x="0" y="0"/>
                    <a:ext cx="7569200" cy="10693400"/>
                  </a:xfrm>
                  <a:prstGeom prst="rect">
                    <a:avLst/>
                  </a:prstGeom>
                  <a:extLst>
                    <a:ext uri="{FAA26D3D-D897-4be2-8F04-BA451C77F1D7}">
                      <ma14:placeholderFlag xmlns:a14="http://schemas.microsoft.com/office/drawing/2010/main"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F7D"/>
    <w:multiLevelType w:val="multilevel"/>
    <w:tmpl w:val="4798F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3C57C1"/>
    <w:multiLevelType w:val="hybridMultilevel"/>
    <w:tmpl w:val="E1CE2872"/>
    <w:lvl w:ilvl="0" w:tplc="5412B6F8">
      <w:numFmt w:val="bullet"/>
      <w:lvlText w:val="•"/>
      <w:lvlJc w:val="left"/>
      <w:pPr>
        <w:ind w:left="1494" w:hanging="360"/>
      </w:pPr>
      <w:rPr>
        <w:rFonts w:ascii="Arial" w:eastAsiaTheme="minorEastAsia" w:hAnsi="Arial" w:cs="Aria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2" w15:restartNumberingAfterBreak="0">
    <w:nsid w:val="144B43F2"/>
    <w:multiLevelType w:val="hybridMultilevel"/>
    <w:tmpl w:val="CC3EF0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394E57"/>
    <w:multiLevelType w:val="hybridMultilevel"/>
    <w:tmpl w:val="32F2DB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7E0437"/>
    <w:multiLevelType w:val="hybridMultilevel"/>
    <w:tmpl w:val="BBA8BC92"/>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5" w15:restartNumberingAfterBreak="0">
    <w:nsid w:val="4ACB0106"/>
    <w:multiLevelType w:val="hybridMultilevel"/>
    <w:tmpl w:val="BB2E7172"/>
    <w:lvl w:ilvl="0" w:tplc="BD0C198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5C4C31"/>
    <w:multiLevelType w:val="hybridMultilevel"/>
    <w:tmpl w:val="6B52B2A0"/>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7" w15:restartNumberingAfterBreak="0">
    <w:nsid w:val="515913BD"/>
    <w:multiLevelType w:val="multilevel"/>
    <w:tmpl w:val="BBFEB7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CC3AF4"/>
    <w:multiLevelType w:val="multilevel"/>
    <w:tmpl w:val="C63A39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38616A"/>
    <w:multiLevelType w:val="multilevel"/>
    <w:tmpl w:val="D11E28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3D02D2"/>
    <w:multiLevelType w:val="multilevel"/>
    <w:tmpl w:val="D154F9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6048221">
    <w:abstractNumId w:val="6"/>
  </w:num>
  <w:num w:numId="2" w16cid:durableId="806775268">
    <w:abstractNumId w:val="1"/>
  </w:num>
  <w:num w:numId="3" w16cid:durableId="586353117">
    <w:abstractNumId w:val="0"/>
  </w:num>
  <w:num w:numId="4" w16cid:durableId="33388650">
    <w:abstractNumId w:val="10"/>
  </w:num>
  <w:num w:numId="5" w16cid:durableId="1598520406">
    <w:abstractNumId w:val="8"/>
  </w:num>
  <w:num w:numId="6" w16cid:durableId="1435779989">
    <w:abstractNumId w:val="7"/>
  </w:num>
  <w:num w:numId="7" w16cid:durableId="2124301434">
    <w:abstractNumId w:val="9"/>
  </w:num>
  <w:num w:numId="8" w16cid:durableId="10450673">
    <w:abstractNumId w:val="4"/>
  </w:num>
  <w:num w:numId="9" w16cid:durableId="1299189056">
    <w:abstractNumId w:val="5"/>
  </w:num>
  <w:num w:numId="10" w16cid:durableId="1839036409">
    <w:abstractNumId w:val="2"/>
  </w:num>
  <w:num w:numId="11" w16cid:durableId="73423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D03"/>
    <w:rsid w:val="000145DB"/>
    <w:rsid w:val="00032CC7"/>
    <w:rsid w:val="000D4449"/>
    <w:rsid w:val="000E0F00"/>
    <w:rsid w:val="000E2EB0"/>
    <w:rsid w:val="000E5E8F"/>
    <w:rsid w:val="000E71F5"/>
    <w:rsid w:val="00125E65"/>
    <w:rsid w:val="001503DA"/>
    <w:rsid w:val="00171DF0"/>
    <w:rsid w:val="00175AC8"/>
    <w:rsid w:val="001B4B7D"/>
    <w:rsid w:val="001D11CA"/>
    <w:rsid w:val="001D13E8"/>
    <w:rsid w:val="001E14F9"/>
    <w:rsid w:val="001E3F35"/>
    <w:rsid w:val="00203FC1"/>
    <w:rsid w:val="00216A57"/>
    <w:rsid w:val="00225306"/>
    <w:rsid w:val="00227D03"/>
    <w:rsid w:val="00232985"/>
    <w:rsid w:val="00244145"/>
    <w:rsid w:val="00246F78"/>
    <w:rsid w:val="0028387D"/>
    <w:rsid w:val="002A46DB"/>
    <w:rsid w:val="002A4CED"/>
    <w:rsid w:val="002C7FD3"/>
    <w:rsid w:val="002F02C2"/>
    <w:rsid w:val="0030041E"/>
    <w:rsid w:val="00330A44"/>
    <w:rsid w:val="00341282"/>
    <w:rsid w:val="0034702A"/>
    <w:rsid w:val="00365229"/>
    <w:rsid w:val="003813D4"/>
    <w:rsid w:val="003C5879"/>
    <w:rsid w:val="003E222A"/>
    <w:rsid w:val="003F5DD9"/>
    <w:rsid w:val="00400739"/>
    <w:rsid w:val="00432A11"/>
    <w:rsid w:val="00490D84"/>
    <w:rsid w:val="00490DAD"/>
    <w:rsid w:val="004974CF"/>
    <w:rsid w:val="004A25E1"/>
    <w:rsid w:val="004A3C40"/>
    <w:rsid w:val="004B4694"/>
    <w:rsid w:val="00507DEC"/>
    <w:rsid w:val="00511145"/>
    <w:rsid w:val="00513FBB"/>
    <w:rsid w:val="00520336"/>
    <w:rsid w:val="0056384A"/>
    <w:rsid w:val="005822A0"/>
    <w:rsid w:val="005901ED"/>
    <w:rsid w:val="00594F75"/>
    <w:rsid w:val="0059799A"/>
    <w:rsid w:val="005A01DE"/>
    <w:rsid w:val="005A6DC3"/>
    <w:rsid w:val="005B159D"/>
    <w:rsid w:val="005B7B15"/>
    <w:rsid w:val="005D27E5"/>
    <w:rsid w:val="005E6F1F"/>
    <w:rsid w:val="0060247F"/>
    <w:rsid w:val="0060623E"/>
    <w:rsid w:val="00616125"/>
    <w:rsid w:val="00630B44"/>
    <w:rsid w:val="00644DCA"/>
    <w:rsid w:val="00654335"/>
    <w:rsid w:val="00680D84"/>
    <w:rsid w:val="006964A1"/>
    <w:rsid w:val="00697694"/>
    <w:rsid w:val="006C4DAB"/>
    <w:rsid w:val="006D4BE6"/>
    <w:rsid w:val="006D4E23"/>
    <w:rsid w:val="00731A9E"/>
    <w:rsid w:val="007512C1"/>
    <w:rsid w:val="00753721"/>
    <w:rsid w:val="00763639"/>
    <w:rsid w:val="00793359"/>
    <w:rsid w:val="007E0FCE"/>
    <w:rsid w:val="007F3F09"/>
    <w:rsid w:val="007F7648"/>
    <w:rsid w:val="00804D7D"/>
    <w:rsid w:val="008242BF"/>
    <w:rsid w:val="00834F0F"/>
    <w:rsid w:val="00864A1A"/>
    <w:rsid w:val="008A16E2"/>
    <w:rsid w:val="008B68B1"/>
    <w:rsid w:val="00900A37"/>
    <w:rsid w:val="009463E5"/>
    <w:rsid w:val="009562B3"/>
    <w:rsid w:val="009607D2"/>
    <w:rsid w:val="00985857"/>
    <w:rsid w:val="009B4D09"/>
    <w:rsid w:val="009C1BA2"/>
    <w:rsid w:val="009D3DB3"/>
    <w:rsid w:val="00A4010E"/>
    <w:rsid w:val="00A5031F"/>
    <w:rsid w:val="00A54F23"/>
    <w:rsid w:val="00AB6369"/>
    <w:rsid w:val="00AD6F86"/>
    <w:rsid w:val="00B5438D"/>
    <w:rsid w:val="00B96C8D"/>
    <w:rsid w:val="00BA0EE0"/>
    <w:rsid w:val="00BA4A71"/>
    <w:rsid w:val="00BB3FAC"/>
    <w:rsid w:val="00BE19DD"/>
    <w:rsid w:val="00BF7330"/>
    <w:rsid w:val="00C05662"/>
    <w:rsid w:val="00C705D9"/>
    <w:rsid w:val="00C804AF"/>
    <w:rsid w:val="00C947D2"/>
    <w:rsid w:val="00D20D63"/>
    <w:rsid w:val="00D25D8D"/>
    <w:rsid w:val="00D47425"/>
    <w:rsid w:val="00D54CB1"/>
    <w:rsid w:val="00D631D8"/>
    <w:rsid w:val="00D63FAD"/>
    <w:rsid w:val="00D64252"/>
    <w:rsid w:val="00D8352B"/>
    <w:rsid w:val="00D93075"/>
    <w:rsid w:val="00D93B35"/>
    <w:rsid w:val="00DB2CA8"/>
    <w:rsid w:val="00DF3BCF"/>
    <w:rsid w:val="00E178DF"/>
    <w:rsid w:val="00E26E39"/>
    <w:rsid w:val="00E272DD"/>
    <w:rsid w:val="00E5665E"/>
    <w:rsid w:val="00ED0433"/>
    <w:rsid w:val="00ED53E9"/>
    <w:rsid w:val="00F176F6"/>
    <w:rsid w:val="00F305C3"/>
    <w:rsid w:val="00F34ADE"/>
    <w:rsid w:val="00F67DF0"/>
    <w:rsid w:val="00F67E7B"/>
    <w:rsid w:val="00F67ED1"/>
    <w:rsid w:val="00F75523"/>
    <w:rsid w:val="00F76C2B"/>
    <w:rsid w:val="00F77FEE"/>
    <w:rsid w:val="00F91570"/>
    <w:rsid w:val="00FA5044"/>
    <w:rsid w:val="00FA52F9"/>
    <w:rsid w:val="020E9238"/>
    <w:rsid w:val="1564444A"/>
    <w:rsid w:val="1A1E8D10"/>
    <w:rsid w:val="2518F8DD"/>
    <w:rsid w:val="383E82EF"/>
    <w:rsid w:val="4A938596"/>
    <w:rsid w:val="4E6EA13A"/>
    <w:rsid w:val="505AB9AC"/>
    <w:rsid w:val="643F50CF"/>
    <w:rsid w:val="6C4A62B4"/>
    <w:rsid w:val="73330759"/>
    <w:rsid w:val="7F06E4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984B52"/>
  <w14:defaultImageDpi w14:val="330"/>
  <w15:docId w15:val="{8FFEF20D-BEB7-4590-AECB-F38EA990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13F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1">
    <w:name w:val="Titel 1"/>
    <w:basedOn w:val="Kop1"/>
    <w:qFormat/>
    <w:rsid w:val="00513FBB"/>
    <w:rPr>
      <w:rFonts w:ascii="Arial" w:hAnsi="Arial"/>
      <w:b w:val="0"/>
      <w:color w:val="000000" w:themeColor="text1"/>
      <w:sz w:val="140"/>
    </w:rPr>
  </w:style>
  <w:style w:type="character" w:customStyle="1" w:styleId="Kop1Char">
    <w:name w:val="Kop 1 Char"/>
    <w:basedOn w:val="Standaardalinea-lettertype"/>
    <w:link w:val="Kop1"/>
    <w:uiPriority w:val="9"/>
    <w:rsid w:val="00513FBB"/>
    <w:rPr>
      <w:rFonts w:asciiTheme="majorHAnsi" w:eastAsiaTheme="majorEastAsia" w:hAnsiTheme="majorHAnsi" w:cstheme="majorBidi"/>
      <w:b/>
      <w:bCs/>
      <w:color w:val="345A8A" w:themeColor="accent1" w:themeShade="B5"/>
      <w:sz w:val="32"/>
      <w:szCs w:val="32"/>
    </w:rPr>
  </w:style>
  <w:style w:type="paragraph" w:customStyle="1" w:styleId="Bodytekst">
    <w:name w:val="Bodytekst"/>
    <w:basedOn w:val="Standaard"/>
    <w:qFormat/>
    <w:rsid w:val="006D4E23"/>
    <w:pPr>
      <w:spacing w:line="280" w:lineRule="exact"/>
    </w:pPr>
    <w:rPr>
      <w:rFonts w:ascii="Arial" w:hAnsi="Arial"/>
      <w:sz w:val="20"/>
    </w:rPr>
  </w:style>
  <w:style w:type="paragraph" w:customStyle="1" w:styleId="Bodytekst-bold">
    <w:name w:val="Bodytekst-bold"/>
    <w:basedOn w:val="Bodytekst"/>
    <w:qFormat/>
    <w:rsid w:val="006D4E23"/>
    <w:rPr>
      <w:b/>
    </w:rPr>
  </w:style>
  <w:style w:type="paragraph" w:styleId="Koptekst">
    <w:name w:val="header"/>
    <w:basedOn w:val="Standaard"/>
    <w:link w:val="KoptekstChar"/>
    <w:uiPriority w:val="99"/>
    <w:unhideWhenUsed/>
    <w:rsid w:val="006D4E23"/>
    <w:pPr>
      <w:tabs>
        <w:tab w:val="center" w:pos="4536"/>
        <w:tab w:val="right" w:pos="9072"/>
      </w:tabs>
    </w:pPr>
  </w:style>
  <w:style w:type="character" w:customStyle="1" w:styleId="KoptekstChar">
    <w:name w:val="Koptekst Char"/>
    <w:basedOn w:val="Standaardalinea-lettertype"/>
    <w:link w:val="Koptekst"/>
    <w:uiPriority w:val="99"/>
    <w:rsid w:val="006D4E23"/>
  </w:style>
  <w:style w:type="paragraph" w:styleId="Voettekst">
    <w:name w:val="footer"/>
    <w:basedOn w:val="Standaard"/>
    <w:link w:val="VoettekstChar"/>
    <w:uiPriority w:val="99"/>
    <w:unhideWhenUsed/>
    <w:rsid w:val="006D4E23"/>
    <w:pPr>
      <w:tabs>
        <w:tab w:val="center" w:pos="4536"/>
        <w:tab w:val="right" w:pos="9072"/>
      </w:tabs>
    </w:pPr>
  </w:style>
  <w:style w:type="character" w:customStyle="1" w:styleId="VoettekstChar">
    <w:name w:val="Voettekst Char"/>
    <w:basedOn w:val="Standaardalinea-lettertype"/>
    <w:link w:val="Voettekst"/>
    <w:uiPriority w:val="99"/>
    <w:rsid w:val="006D4E23"/>
  </w:style>
  <w:style w:type="paragraph" w:styleId="Ballontekst">
    <w:name w:val="Balloon Text"/>
    <w:basedOn w:val="Standaard"/>
    <w:link w:val="BallontekstChar"/>
    <w:uiPriority w:val="99"/>
    <w:semiHidden/>
    <w:unhideWhenUsed/>
    <w:rsid w:val="006D4E23"/>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D4E23"/>
    <w:rPr>
      <w:rFonts w:ascii="Lucida Grande" w:hAnsi="Lucida Grande" w:cs="Lucida Grande"/>
      <w:sz w:val="18"/>
      <w:szCs w:val="18"/>
    </w:rPr>
  </w:style>
  <w:style w:type="paragraph" w:styleId="Normaalweb">
    <w:name w:val="Normal (Web)"/>
    <w:basedOn w:val="Standaard"/>
    <w:uiPriority w:val="99"/>
    <w:unhideWhenUsed/>
    <w:rsid w:val="00F176F6"/>
    <w:pPr>
      <w:spacing w:before="100" w:beforeAutospacing="1" w:after="100" w:afterAutospacing="1"/>
    </w:pPr>
    <w:rPr>
      <w:rFonts w:ascii="Times New Roman" w:eastAsia="Times New Roman" w:hAnsi="Times New Roman" w:cs="Times New Roman"/>
    </w:rPr>
  </w:style>
  <w:style w:type="table" w:styleId="Tabelraster">
    <w:name w:val="Table Grid"/>
    <w:basedOn w:val="Standaardtabel"/>
    <w:uiPriority w:val="39"/>
    <w:rsid w:val="00F176F6"/>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jschrift">
    <w:name w:val="bijschrift"/>
    <w:basedOn w:val="Standaard"/>
    <w:rsid w:val="00F176F6"/>
    <w:pPr>
      <w:widowControl w:val="0"/>
    </w:pPr>
    <w:rPr>
      <w:rFonts w:ascii="Line Draw" w:eastAsia="Times New Roman" w:hAnsi="Line Draw" w:cs="Times New Roman"/>
      <w:szCs w:val="20"/>
    </w:rPr>
  </w:style>
  <w:style w:type="paragraph" w:styleId="Lijstalinea">
    <w:name w:val="List Paragraph"/>
    <w:basedOn w:val="Standaard"/>
    <w:uiPriority w:val="34"/>
    <w:qFormat/>
    <w:rsid w:val="006C4DAB"/>
    <w:pPr>
      <w:ind w:left="720"/>
      <w:contextualSpacing/>
    </w:pPr>
  </w:style>
  <w:style w:type="character" w:styleId="Hyperlink">
    <w:name w:val="Hyperlink"/>
    <w:basedOn w:val="Standaardalinea-lettertype"/>
    <w:uiPriority w:val="99"/>
    <w:unhideWhenUsed/>
    <w:rsid w:val="00F67DF0"/>
    <w:rPr>
      <w:color w:val="0000FF" w:themeColor="hyperlink"/>
      <w:u w:val="single"/>
    </w:rPr>
  </w:style>
  <w:style w:type="character" w:styleId="GevolgdeHyperlink">
    <w:name w:val="FollowedHyperlink"/>
    <w:basedOn w:val="Standaardalinea-lettertype"/>
    <w:uiPriority w:val="99"/>
    <w:semiHidden/>
    <w:unhideWhenUsed/>
    <w:rsid w:val="00F67DF0"/>
    <w:rPr>
      <w:color w:val="800080" w:themeColor="followedHyperlink"/>
      <w:u w:val="single"/>
    </w:rPr>
  </w:style>
  <w:style w:type="character" w:customStyle="1" w:styleId="contentpasted0">
    <w:name w:val="contentpasted0"/>
    <w:basedOn w:val="Standaardalinea-lettertype"/>
    <w:rsid w:val="007512C1"/>
  </w:style>
  <w:style w:type="paragraph" w:styleId="Geenafstand">
    <w:name w:val="No Spacing"/>
    <w:uiPriority w:val="1"/>
    <w:qFormat/>
    <w:rsid w:val="009463E5"/>
    <w:rPr>
      <w:rFonts w:eastAsiaTheme="minorHAnsi"/>
      <w:sz w:val="22"/>
      <w:szCs w:val="22"/>
      <w:lang w:eastAsia="en-US"/>
    </w:rPr>
  </w:style>
  <w:style w:type="paragraph" w:customStyle="1" w:styleId="xxxmsonormal">
    <w:name w:val="x_xxmsonormal"/>
    <w:basedOn w:val="Standaard"/>
    <w:rsid w:val="002A4CED"/>
    <w:pPr>
      <w:spacing w:before="100" w:beforeAutospacing="1" w:after="100" w:afterAutospacing="1"/>
    </w:pPr>
    <w:rPr>
      <w:rFonts w:ascii="Times New Roman" w:eastAsia="Times New Roman" w:hAnsi="Times New Roman" w:cs="Times New Roman"/>
    </w:rPr>
  </w:style>
  <w:style w:type="character" w:customStyle="1" w:styleId="markj9h98b9yk">
    <w:name w:val="markj9h98b9yk"/>
    <w:basedOn w:val="Standaardalinea-lettertype"/>
    <w:rsid w:val="002A4CED"/>
  </w:style>
  <w:style w:type="character" w:customStyle="1" w:styleId="markm8e64qtsk">
    <w:name w:val="markm8e64qtsk"/>
    <w:basedOn w:val="Standaardalinea-lettertype"/>
    <w:rsid w:val="002A4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915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ommunicatie.hethooghuis.nl/mondriaan/2022/09/21/installatie-zermelo-webap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a3501fa-7a7b-4ef4-bbea-3aaccb32b42c" xsi:nil="true"/>
    <lcf76f155ced4ddcb4097134ff3c332f xmlns="fcf5873d-e561-456d-bb28-22a8644263e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F5E196621D9749B946F29AAD01E0E3" ma:contentTypeVersion="17" ma:contentTypeDescription="Een nieuw document maken." ma:contentTypeScope="" ma:versionID="ab164872b30e42f4fc6221327335bd5a">
  <xsd:schema xmlns:xsd="http://www.w3.org/2001/XMLSchema" xmlns:xs="http://www.w3.org/2001/XMLSchema" xmlns:p="http://schemas.microsoft.com/office/2006/metadata/properties" xmlns:ns2="fcf5873d-e561-456d-bb28-22a8644263e2" xmlns:ns3="0a3501fa-7a7b-4ef4-bbea-3aaccb32b42c" targetNamespace="http://schemas.microsoft.com/office/2006/metadata/properties" ma:root="true" ma:fieldsID="593d885f2cec7503a9554b5101665a67" ns2:_="" ns3:_="">
    <xsd:import namespace="fcf5873d-e561-456d-bb28-22a8644263e2"/>
    <xsd:import namespace="0a3501fa-7a7b-4ef4-bbea-3aaccb32b42c"/>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5873d-e561-456d-bb28-22a8644263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11bbe85b-3fab-419a-a9b6-de03db0cb1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501fa-7a7b-4ef4-bbea-3aaccb32b42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7a94bf7-7fac-4431-a610-f2b952b06266}" ma:internalName="TaxCatchAll" ma:showField="CatchAllData" ma:web="0a3501fa-7a7b-4ef4-bbea-3aaccb32b4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3E7DEC-1901-4A1A-8D5A-B53E683E4338}">
  <ds:schemaRefs>
    <ds:schemaRef ds:uri="http://schemas.microsoft.com/office/2006/metadata/properties"/>
    <ds:schemaRef ds:uri="http://schemas.microsoft.com/office/infopath/2007/PartnerControls"/>
    <ds:schemaRef ds:uri="0a3501fa-7a7b-4ef4-bbea-3aaccb32b42c"/>
    <ds:schemaRef ds:uri="fcf5873d-e561-456d-bb28-22a8644263e2"/>
  </ds:schemaRefs>
</ds:datastoreItem>
</file>

<file path=customXml/itemProps2.xml><?xml version="1.0" encoding="utf-8"?>
<ds:datastoreItem xmlns:ds="http://schemas.openxmlformats.org/officeDocument/2006/customXml" ds:itemID="{9C2A38C8-74DF-495C-AB71-98B14455E1F4}">
  <ds:schemaRefs>
    <ds:schemaRef ds:uri="http://schemas.microsoft.com/sharepoint/v3/contenttype/forms"/>
  </ds:schemaRefs>
</ds:datastoreItem>
</file>

<file path=customXml/itemProps3.xml><?xml version="1.0" encoding="utf-8"?>
<ds:datastoreItem xmlns:ds="http://schemas.openxmlformats.org/officeDocument/2006/customXml" ds:itemID="{4B222D59-CC76-4A09-B028-1C3915C19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5873d-e561-456d-bb28-22a8644263e2"/>
    <ds:schemaRef ds:uri="0a3501fa-7a7b-4ef4-bbea-3aaccb32b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Aygun Cihan</dc:creator>
  <cp:keywords/>
  <dc:description/>
  <cp:lastModifiedBy>Kater, M.L. (Marloes)</cp:lastModifiedBy>
  <cp:revision>2</cp:revision>
  <cp:lastPrinted>2021-12-06T12:46:00Z</cp:lastPrinted>
  <dcterms:created xsi:type="dcterms:W3CDTF">2023-09-27T14:22:00Z</dcterms:created>
  <dcterms:modified xsi:type="dcterms:W3CDTF">2023-09-27T14:22:00Z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0x01010021F5E196621D9749B946F29AAD01E0E3</vt:lpwstr>
  </property>
  <property fmtid="{D5CDD505-2E9C-101B-9397-08002B2CF9AE}" pid="3" name="MediaServiceImageTags">
    <vt:lpwstr/>
  </property>
</Properties>
</file>